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33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6048"/>
      </w:tblGrid>
      <w:tr w:rsidR="00412ACC" w:rsidRPr="00412ACC" w:rsidTr="00412ACC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12ACC" w:rsidRPr="00412ACC" w:rsidRDefault="00412ACC" w:rsidP="00412ACC">
            <w:pPr>
              <w:spacing w:before="100" w:beforeAutospacing="1" w:after="90" w:line="345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vi-VN"/>
              </w:rPr>
              <w:t>Công ty  .........</w:t>
            </w:r>
          </w:p>
          <w:p w:rsidR="00412ACC" w:rsidRPr="00412ACC" w:rsidRDefault="00412ACC" w:rsidP="00412ACC">
            <w:pPr>
              <w:spacing w:before="100" w:beforeAutospacing="1" w:after="90" w:line="345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vi-VN"/>
              </w:rPr>
              <w:t>Số: ......./QĐ-TGĐ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12ACC" w:rsidRPr="00412ACC" w:rsidRDefault="00412ACC" w:rsidP="00412ACC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vi-VN"/>
              </w:rPr>
              <w:t>CỘNG HÒA XÃ HỘI CHỦ NGHĨA VIỆT NAM</w:t>
            </w:r>
          </w:p>
          <w:p w:rsidR="00412ACC" w:rsidRPr="00412ACC" w:rsidRDefault="00412ACC" w:rsidP="00412ACC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vi-VN"/>
              </w:rPr>
              <w:t>Độc lập - Tự do - Hạnh phúc</w:t>
            </w:r>
          </w:p>
        </w:tc>
      </w:tr>
    </w:tbl>
    <w:p w:rsidR="00412ACC" w:rsidRPr="00412ACC" w:rsidRDefault="00412ACC" w:rsidP="00412ACC">
      <w:pPr>
        <w:spacing w:before="100" w:beforeAutospacing="1" w:after="90" w:line="345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i/>
          <w:iCs/>
          <w:color w:val="000000"/>
          <w:sz w:val="21"/>
          <w:szCs w:val="21"/>
          <w:lang w:val="vi-VN"/>
        </w:rPr>
        <w:t>Hà Nội, ngày ..... tháng ..... năm ........</w:t>
      </w:r>
    </w:p>
    <w:p w:rsidR="00412ACC" w:rsidRPr="00412ACC" w:rsidRDefault="00412ACC" w:rsidP="00412ACC">
      <w:pPr>
        <w:spacing w:before="100" w:beforeAutospacing="1" w:after="90" w:line="3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b/>
          <w:bCs/>
          <w:color w:val="000000"/>
          <w:sz w:val="21"/>
          <w:szCs w:val="21"/>
          <w:lang w:val="vi-VN"/>
        </w:rPr>
        <w:t>QUYẾT ĐỊNH ĐIỀU CHUYỂN NHÂN SỰ</w:t>
      </w:r>
    </w:p>
    <w:p w:rsidR="00412ACC" w:rsidRPr="00412ACC" w:rsidRDefault="00412ACC" w:rsidP="00412ACC">
      <w:pPr>
        <w:spacing w:before="100" w:beforeAutospacing="1" w:after="90" w:line="3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b/>
          <w:bCs/>
          <w:color w:val="000000"/>
          <w:sz w:val="21"/>
          <w:szCs w:val="21"/>
          <w:lang w:val="vi-VN"/>
        </w:rPr>
        <w:t>Về việc điều chuyển nhân sự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- Căn cứ vào quyết định ................., ngày ....................... của .............................. về việc cơ cấu lại nhân sự của công ty .................... tại ...........................;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- Xét nhu cầu công tác của cán bộ;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- Theo đề nghị của ông (bà) ................... chức vụ .......................... và của Trưởng phòng Tổ chức cán bộ;</w:t>
      </w:r>
    </w:p>
    <w:p w:rsidR="00412ACC" w:rsidRPr="00412ACC" w:rsidRDefault="00412ACC" w:rsidP="00412ACC">
      <w:pPr>
        <w:spacing w:before="100" w:beforeAutospacing="1" w:after="90" w:line="3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b/>
          <w:bCs/>
          <w:color w:val="000000"/>
          <w:sz w:val="21"/>
          <w:szCs w:val="21"/>
          <w:lang w:val="vi-VN"/>
        </w:rPr>
        <w:t>QUYẾT ĐỊNH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b/>
          <w:bCs/>
          <w:color w:val="000000"/>
          <w:sz w:val="21"/>
          <w:szCs w:val="21"/>
          <w:lang w:val="vi-VN"/>
        </w:rPr>
        <w:t>Điều 1.</w:t>
      </w: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 Nay điều chuyển các nhân viên có tên sau đây: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Ông .................................... Chức vụ ........................ Phòng/Ban ..........................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Bà ....................................... Chức vụ ........................... Phòng/Ban ...........................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Đến nhận công tác tại Phòng/Ban ............................. của công ty ..................... kể từ ngày ...... /...... /..........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b/>
          <w:bCs/>
          <w:color w:val="000000"/>
          <w:sz w:val="21"/>
          <w:szCs w:val="21"/>
          <w:lang w:val="vi-VN"/>
        </w:rPr>
        <w:t>Điều 2.</w:t>
      </w: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 Lương và các khoản phụ cấp khác của các nhân viên nói ở Điều 1 sẽ vẫn do Phòng kế toán của công ty trả với mức lương và hệ lương theo quyết định thay đổi lương số ......./QĐ-TGĐ ngày ..../..../..... của .................... kể từ ngày đến nhận phòng/ban mới.</w:t>
      </w:r>
    </w:p>
    <w:p w:rsidR="00412ACC" w:rsidRPr="00412ACC" w:rsidRDefault="00412ACC" w:rsidP="00412ACC">
      <w:pPr>
        <w:spacing w:before="100" w:beforeAutospacing="1" w:after="90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vi-VN"/>
        </w:rPr>
      </w:pPr>
      <w:r w:rsidRPr="00412ACC">
        <w:rPr>
          <w:rFonts w:ascii="Arial" w:eastAsia="Times New Roman" w:hAnsi="Arial" w:cs="Arial"/>
          <w:color w:val="000000"/>
          <w:sz w:val="21"/>
          <w:szCs w:val="21"/>
          <w:lang w:val="vi-VN"/>
        </w:rPr>
        <w:t>Điều 3. Phòng Tài chính - Kế toán, Phòng nhân sự, Phòng ................ các nhân viên có tên ở Điều 1 chịu trách nhiệm thi hành quyết định này.</w:t>
      </w:r>
    </w:p>
    <w:tbl>
      <w:tblPr>
        <w:tblW w:w="8842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597"/>
      </w:tblGrid>
      <w:tr w:rsidR="00412ACC" w:rsidRPr="00412ACC" w:rsidTr="00412ACC">
        <w:trPr>
          <w:tblCellSpacing w:w="0" w:type="dxa"/>
        </w:trPr>
        <w:tc>
          <w:tcPr>
            <w:tcW w:w="42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12ACC" w:rsidRPr="00412ACC" w:rsidRDefault="00412ACC" w:rsidP="00412ACC">
            <w:pPr>
              <w:spacing w:before="100" w:beforeAutospacing="1" w:after="90" w:line="345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vi-VN"/>
              </w:rPr>
              <w:t>Nơi nhận: </w:t>
            </w:r>
            <w:r w:rsidRPr="00412AC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vi-VN"/>
              </w:rPr>
              <w:t>Điều 3</w:t>
            </w:r>
          </w:p>
          <w:p w:rsidR="00412ACC" w:rsidRPr="00412ACC" w:rsidRDefault="00412ACC" w:rsidP="00412ACC">
            <w:pPr>
              <w:spacing w:before="100" w:beforeAutospacing="1" w:after="90" w:line="345" w:lineRule="atLeast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  <w:t>- Hồ sơ đương sự</w:t>
            </w:r>
          </w:p>
          <w:p w:rsidR="00412ACC" w:rsidRPr="00412ACC" w:rsidRDefault="00412ACC" w:rsidP="005E7CED">
            <w:pPr>
              <w:spacing w:before="100" w:beforeAutospacing="1" w:after="90" w:line="3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  <w:t>- Lưu văn</w:t>
            </w:r>
            <w:r w:rsidR="005E7CE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412ACC"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  <w:t>thư.                                                </w:t>
            </w:r>
          </w:p>
        </w:tc>
        <w:tc>
          <w:tcPr>
            <w:tcW w:w="459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12ACC" w:rsidRPr="00412ACC" w:rsidRDefault="00412ACC" w:rsidP="00412ACC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vi-VN"/>
              </w:rPr>
              <w:t>NGƯỜI ĐẠI DIỆN THEO PHÁP LUẬT CÔNG TY</w:t>
            </w:r>
          </w:p>
          <w:p w:rsidR="00412ACC" w:rsidRPr="00412ACC" w:rsidRDefault="00412ACC" w:rsidP="00412ACC">
            <w:pPr>
              <w:spacing w:before="100" w:beforeAutospacing="1" w:after="90" w:line="3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vi-VN"/>
              </w:rPr>
            </w:pPr>
            <w:r w:rsidRPr="00412AC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val="vi-VN"/>
              </w:rPr>
              <w:t>(Ký, ghi rõ họ tên và đóng dấu)</w:t>
            </w:r>
          </w:p>
        </w:tc>
      </w:tr>
    </w:tbl>
    <w:p w:rsidR="008E21A0" w:rsidRDefault="008E21A0" w:rsidP="005E7CED">
      <w:bookmarkStart w:id="0" w:name="_GoBack"/>
      <w:bookmarkEnd w:id="0"/>
    </w:p>
    <w:sectPr w:rsidR="008E21A0" w:rsidSect="003C24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CC"/>
    <w:rsid w:val="003C2448"/>
    <w:rsid w:val="00412ACC"/>
    <w:rsid w:val="005E7CED"/>
    <w:rsid w:val="008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A7965A"/>
  <w14:defaultImageDpi w14:val="32767"/>
  <w15:chartTrackingRefBased/>
  <w15:docId w15:val="{4A6FFDF9-1737-6746-A7BE-69E21C8F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semiHidden/>
    <w:unhideWhenUsed/>
    <w:rsid w:val="00412A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vi-VN"/>
    </w:rPr>
  </w:style>
  <w:style w:type="character" w:styleId="Manh">
    <w:name w:val="Strong"/>
    <w:basedOn w:val="Phngmcinhcuaoanvn"/>
    <w:uiPriority w:val="22"/>
    <w:qFormat/>
    <w:rsid w:val="00412ACC"/>
    <w:rPr>
      <w:b/>
      <w:bCs/>
    </w:rPr>
  </w:style>
  <w:style w:type="character" w:styleId="Nhnmanh">
    <w:name w:val="Emphasis"/>
    <w:basedOn w:val="Phngmcinhcuaoanvn"/>
    <w:uiPriority w:val="20"/>
    <w:qFormat/>
    <w:rsid w:val="00412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duy bách</cp:lastModifiedBy>
  <cp:revision>2</cp:revision>
  <dcterms:created xsi:type="dcterms:W3CDTF">2022-09-16T02:29:00Z</dcterms:created>
  <dcterms:modified xsi:type="dcterms:W3CDTF">2023-12-22T08:36:00Z</dcterms:modified>
</cp:coreProperties>
</file>